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9433" w14:textId="1CB4FEA3" w:rsidR="004E6520" w:rsidRDefault="004E6520" w:rsidP="004E6520">
      <w:pPr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</w:pP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  <w:t>H</w:t>
      </w:r>
      <w:r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  <w:t xml:space="preserve">OW TO DO A WORD STUDY </w:t>
      </w:r>
    </w:p>
    <w:p w14:paraId="7531A018" w14:textId="77777777" w:rsidR="004E6520" w:rsidRPr="004E6520" w:rsidRDefault="004E6520" w:rsidP="004E6520">
      <w:pPr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</w:pPr>
    </w:p>
    <w:p w14:paraId="5FF484C3" w14:textId="6B0CA4D0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We 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have provided some links for a few resources below for doing word studies with just websites -- so no need to purchase anything.  See </w:t>
      </w:r>
      <w: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our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 walkthrough for Blue Letter Bible below.</w:t>
      </w:r>
    </w:p>
    <w:p w14:paraId="429605DB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106B744F" w14:textId="50C5CA8F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(Note: </w:t>
      </w:r>
      <w: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We 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recommend using the resources at </w:t>
      </w:r>
      <w:hyperlink r:id="rId4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preceptaustin.org</w:t>
        </w:r>
        <w:r w:rsidRPr="004E6520">
          <w:rPr>
            <w:rFonts w:ascii="Times" w:eastAsia="Times New Roman" w:hAnsi="Times" w:cs="Times New Roman"/>
            <w:kern w:val="0"/>
            <w:sz w:val="36"/>
            <w:szCs w:val="36"/>
            <w14:ligatures w14:val="none"/>
          </w:rPr>
          <w:t> </w:t>
        </w:r>
      </w:hyperlink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for really digging into word studies, but you'd need to have the 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Strong’s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 number first -- the example below will get you that.)</w:t>
      </w:r>
    </w:p>
    <w:p w14:paraId="0559B4B3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-------------------------------------------</w:t>
      </w:r>
    </w:p>
    <w:p w14:paraId="5D75DAC4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0D5683B2" w14:textId="65C591AD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 We 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have created an example of how to do a word study using the Blue Letter Bible.  There are tons of resources on this website.  </w:t>
      </w:r>
      <w:hyperlink r:id="rId5" w:tgtFrame="_blank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https://www.blueletterbible.org/</w:t>
        </w:r>
      </w:hyperlink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   </w:t>
      </w:r>
    </w:p>
    <w:p w14:paraId="6868CD89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17A1FD87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:u w:val="single"/>
          <w14:ligatures w14:val="none"/>
        </w:rPr>
        <w:t>Blue Letter Example Using "day"</w:t>
      </w:r>
    </w:p>
    <w:p w14:paraId="3C87E814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1.  To find the Hebrew/Greek Lexical number for the word you are looking for, you would place the word in the search bar and find the correct scripture you are referencing.  I used "day" as an example.</w:t>
      </w:r>
    </w:p>
    <w:p w14:paraId="44DF1E68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6" w:anchor="s=s_primary_0_1" w:tgtFrame="_blank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https://www.blueletterbible.org/search/search.cfm?Criteria=day&amp;t=NASB95#s=s_primary_0_1</w:t>
        </w:r>
      </w:hyperlink>
    </w:p>
    <w:p w14:paraId="3E9E5F23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5CB49602" w14:textId="33E7ECB2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2.  Once you find the 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scripture, hover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 over the "Tools" button to the left of that scripture and choose "interlinear".  This will take the line of scripture and show you all 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English</w:t>
      </w: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 xml:space="preserve"> words with their Hebrew/Greek root/transliterations.  The dictionary number is listed next to it.  You can just click on the "H3117" to take you to the Hebrew/Greek Lexicon where you can see the definitions.</w:t>
      </w:r>
    </w:p>
    <w:p w14:paraId="16EBB1D5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7" w:tgtFrame="_blank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https://www.blueletterbible.org/nasb95/gen/1/8/p0/t_conc_1008</w:t>
        </w:r>
      </w:hyperlink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  - day example (interlinear)</w:t>
      </w:r>
    </w:p>
    <w:p w14:paraId="6B11E974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8" w:tgtFrame="_blank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https://www.blueletterbible.org/lexicon/h3117/nasb95/wlc/0-1/</w:t>
        </w:r>
      </w:hyperlink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 - day example (lexicon)</w:t>
      </w:r>
    </w:p>
    <w:p w14:paraId="2936065F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189F2E53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-------------------</w:t>
      </w:r>
    </w:p>
    <w:p w14:paraId="2DC0E864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5CA00DAE" w14:textId="616B3459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Here are a few other resources you can use</w:t>
      </w:r>
      <w:proofErr w:type="gramStart"/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:  (</w:t>
      </w:r>
      <w:proofErr w:type="gramEnd"/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just type in the </w:t>
      </w: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>Strong’s</w:t>
      </w: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Number)</w:t>
      </w:r>
    </w:p>
    <w:p w14:paraId="62E47235" w14:textId="77777777" w:rsidR="004E6520" w:rsidRPr="004E6520" w:rsidRDefault="004E6520" w:rsidP="004E6520">
      <w:pPr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</w:pPr>
    </w:p>
    <w:p w14:paraId="0339C5C0" w14:textId="6CB47B20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</w:pP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  <w:t>Hebrew Words</w:t>
      </w:r>
      <w:r w:rsidRPr="004E6520"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  <w:t xml:space="preserve"> (O</w:t>
      </w:r>
      <w:r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  <w:t>LD TESTAMENT</w:t>
      </w:r>
      <w:r w:rsidRPr="004E6520"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  <w:t>):</w:t>
      </w:r>
    </w:p>
    <w:p w14:paraId="5A63FBB0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9" w:tgtFrame="_blank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https://www.studylight.org/lexicons/eng/hebrew/011.html</w:t>
        </w:r>
      </w:hyperlink>
    </w:p>
    <w:p w14:paraId="48BB7DD5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10" w:tgtFrame="_blank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https://biblehub.com/hebrew/</w:t>
        </w:r>
      </w:hyperlink>
    </w:p>
    <w:p w14:paraId="5BD73EA0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6B8A6FB1" w14:textId="38CDAEF9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</w:pPr>
      <w:r w:rsidRPr="004E6520">
        <w:rPr>
          <w:rFonts w:ascii="Times" w:eastAsia="Times New Roman" w:hAnsi="Times" w:cs="Times New Roman"/>
          <w:b/>
          <w:bCs/>
          <w:color w:val="000000"/>
          <w:kern w:val="0"/>
          <w:sz w:val="52"/>
          <w:szCs w:val="52"/>
          <w14:ligatures w14:val="none"/>
        </w:rPr>
        <w:t>Greek Words</w:t>
      </w:r>
      <w:r w:rsidRPr="004E6520"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  <w:t xml:space="preserve"> (N</w:t>
      </w:r>
      <w:r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  <w:t>EW TESTAMENT</w:t>
      </w:r>
      <w:r w:rsidRPr="004E6520">
        <w:rPr>
          <w:rFonts w:ascii="Times" w:eastAsia="Times New Roman" w:hAnsi="Times" w:cs="Times New Roman"/>
          <w:color w:val="000000"/>
          <w:kern w:val="0"/>
          <w:sz w:val="52"/>
          <w:szCs w:val="52"/>
          <w14:ligatures w14:val="none"/>
        </w:rPr>
        <w:t>): </w:t>
      </w:r>
    </w:p>
    <w:p w14:paraId="38EBC4E6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11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https://www.studylight.org/lexicons/eng/greek.html</w:t>
        </w:r>
      </w:hyperlink>
    </w:p>
    <w:p w14:paraId="47ED7F19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hyperlink r:id="rId12" w:history="1">
        <w:r w:rsidRPr="004E6520">
          <w:rPr>
            <w:rFonts w:ascii="Times" w:eastAsia="Times New Roman" w:hAnsi="Times" w:cs="Times New Roman"/>
            <w:color w:val="0000FF"/>
            <w:kern w:val="0"/>
            <w:sz w:val="36"/>
            <w:szCs w:val="36"/>
            <w:u w:val="single"/>
            <w14:ligatures w14:val="none"/>
          </w:rPr>
          <w:t>https://biblehub.com/greek/</w:t>
        </w:r>
      </w:hyperlink>
    </w:p>
    <w:p w14:paraId="7D31D039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</w:p>
    <w:p w14:paraId="7B0E1B5B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---------------------------</w:t>
      </w:r>
    </w:p>
    <w:p w14:paraId="673C6D9D" w14:textId="77777777" w:rsidR="004E6520" w:rsidRPr="004E6520" w:rsidRDefault="004E6520" w:rsidP="004E6520">
      <w:pPr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</w:pPr>
      <w:r w:rsidRPr="004E6520">
        <w:rPr>
          <w:rFonts w:ascii="Times" w:eastAsia="Times New Roman" w:hAnsi="Times" w:cs="Times New Roman"/>
          <w:color w:val="000000"/>
          <w:kern w:val="0"/>
          <w:sz w:val="36"/>
          <w:szCs w:val="36"/>
          <w14:ligatures w14:val="none"/>
        </w:rPr>
        <w:t>Hopefully this gives you a good start.  Please reach out if this is confusing to you or if you have any other questions.  </w:t>
      </w:r>
    </w:p>
    <w:p w14:paraId="14460E1C" w14:textId="77777777" w:rsidR="004E6520" w:rsidRPr="004E6520" w:rsidRDefault="004E6520" w:rsidP="004E6520">
      <w:pPr>
        <w:rPr>
          <w:rFonts w:ascii="Times" w:eastAsia="Times New Roman" w:hAnsi="Times" w:cs="Times New Roman"/>
          <w:kern w:val="0"/>
          <w:sz w:val="36"/>
          <w:szCs w:val="36"/>
          <w14:ligatures w14:val="none"/>
        </w:rPr>
      </w:pPr>
    </w:p>
    <w:p w14:paraId="4E8406FF" w14:textId="77777777" w:rsidR="004E6520" w:rsidRPr="004E6520" w:rsidRDefault="004E6520">
      <w:pPr>
        <w:rPr>
          <w:rFonts w:ascii="Times" w:hAnsi="Times"/>
          <w:sz w:val="36"/>
          <w:szCs w:val="36"/>
        </w:rPr>
      </w:pPr>
    </w:p>
    <w:sectPr w:rsidR="004E6520" w:rsidRPr="004E6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20"/>
    <w:rsid w:val="004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00697"/>
  <w15:chartTrackingRefBased/>
  <w15:docId w15:val="{988BC389-01A2-044E-A171-FC41A916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6520"/>
  </w:style>
  <w:style w:type="character" w:styleId="Hyperlink">
    <w:name w:val="Hyperlink"/>
    <w:basedOn w:val="DefaultParagraphFont"/>
    <w:uiPriority w:val="99"/>
    <w:semiHidden/>
    <w:unhideWhenUsed/>
    <w:rsid w:val="004E6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lexicon/h3117/nasb95/wlc/0-1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nasb95/gen/1/8/p0/t_conc_1008" TargetMode="External"/><Relationship Id="rId12" Type="http://schemas.openxmlformats.org/officeDocument/2006/relationships/hyperlink" Target="https://biblehub.com/gre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search.cfm?Criteria=day&amp;t=NASB95" TargetMode="External"/><Relationship Id="rId11" Type="http://schemas.openxmlformats.org/officeDocument/2006/relationships/hyperlink" Target="https://www.studylight.org/lexicons/eng/greek.html" TargetMode="External"/><Relationship Id="rId5" Type="http://schemas.openxmlformats.org/officeDocument/2006/relationships/hyperlink" Target="https://www.blueletterbible.org/" TargetMode="External"/><Relationship Id="rId10" Type="http://schemas.openxmlformats.org/officeDocument/2006/relationships/hyperlink" Target="https://biblehub.com/hebrew/" TargetMode="External"/><Relationship Id="rId4" Type="http://schemas.openxmlformats.org/officeDocument/2006/relationships/hyperlink" Target="http://preceptaustin.org" TargetMode="External"/><Relationship Id="rId9" Type="http://schemas.openxmlformats.org/officeDocument/2006/relationships/hyperlink" Target="https://www.studylight.org/lexicons/eng/hebrew/01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Ramirez</dc:creator>
  <cp:keywords/>
  <dc:description/>
  <cp:lastModifiedBy>Sunny Ramirez</cp:lastModifiedBy>
  <cp:revision>1</cp:revision>
  <dcterms:created xsi:type="dcterms:W3CDTF">2023-08-29T18:42:00Z</dcterms:created>
  <dcterms:modified xsi:type="dcterms:W3CDTF">2023-08-29T18:46:00Z</dcterms:modified>
</cp:coreProperties>
</file>